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14C" w:rsidRDefault="005D414C" w:rsidP="005D414C">
      <w:pPr>
        <w:adjustRightInd w:val="0"/>
        <w:snapToGrid w:val="0"/>
        <w:spacing w:line="360" w:lineRule="auto"/>
        <w:jc w:val="center"/>
        <w:rPr>
          <w:rFonts w:ascii="华文中宋" w:eastAsia="华文中宋" w:hAnsi="华文中宋" w:hint="eastAsia"/>
          <w:b/>
          <w:sz w:val="36"/>
          <w:szCs w:val="36"/>
        </w:rPr>
      </w:pPr>
      <w:r>
        <w:rPr>
          <w:rFonts w:ascii="华文中宋" w:eastAsia="华文中宋" w:hAnsi="华文中宋" w:hint="eastAsia"/>
          <w:b/>
          <w:sz w:val="36"/>
          <w:szCs w:val="36"/>
        </w:rPr>
        <w:t>上海健康医学院</w:t>
      </w:r>
    </w:p>
    <w:p w:rsidR="00D161C8" w:rsidRPr="005D414C" w:rsidRDefault="005D414C" w:rsidP="005D414C">
      <w:pPr>
        <w:pStyle w:val="a3"/>
        <w:rPr>
          <w:rFonts w:ascii="华文中宋" w:eastAsia="华文中宋" w:hAnsi="华文中宋"/>
          <w:sz w:val="36"/>
          <w:szCs w:val="36"/>
        </w:rPr>
      </w:pPr>
      <w:r>
        <w:rPr>
          <w:rFonts w:ascii="华文中宋" w:eastAsia="华文中宋" w:hAnsi="华文中宋" w:hint="eastAsia"/>
          <w:b w:val="0"/>
          <w:sz w:val="36"/>
          <w:szCs w:val="36"/>
        </w:rPr>
        <w:t>2017年第一届</w:t>
      </w:r>
      <w:r>
        <w:rPr>
          <w:rFonts w:ascii="华文中宋" w:eastAsia="华文中宋" w:hAnsi="华文中宋" w:hint="eastAsia"/>
          <w:sz w:val="36"/>
          <w:szCs w:val="36"/>
        </w:rPr>
        <w:t>中青年干部高级研修班小结</w:t>
      </w:r>
    </w:p>
    <w:p w:rsidR="00D161C8" w:rsidRDefault="005D414C">
      <w:pPr>
        <w:jc w:val="center"/>
        <w:rPr>
          <w:rFonts w:ascii="楷体" w:eastAsia="楷体" w:hAnsi="楷体"/>
          <w:sz w:val="28"/>
          <w:szCs w:val="28"/>
        </w:rPr>
      </w:pPr>
      <w:r>
        <w:rPr>
          <w:rFonts w:ascii="楷体" w:eastAsia="楷体" w:hAnsi="楷体" w:hint="eastAsia"/>
          <w:sz w:val="28"/>
          <w:szCs w:val="28"/>
        </w:rPr>
        <w:t>（</w:t>
      </w:r>
      <w:r w:rsidR="00857671">
        <w:rPr>
          <w:rFonts w:ascii="楷体" w:eastAsia="楷体" w:hAnsi="楷体" w:hint="eastAsia"/>
          <w:sz w:val="28"/>
          <w:szCs w:val="28"/>
        </w:rPr>
        <w:t>外语教学部</w:t>
      </w:r>
      <w:r>
        <w:rPr>
          <w:rFonts w:ascii="楷体" w:eastAsia="楷体" w:hAnsi="楷体" w:hint="eastAsia"/>
          <w:sz w:val="28"/>
          <w:szCs w:val="28"/>
        </w:rPr>
        <w:t>主任</w:t>
      </w:r>
      <w:r w:rsidR="00857671">
        <w:rPr>
          <w:rFonts w:ascii="楷体" w:eastAsia="楷体" w:hAnsi="楷体" w:hint="eastAsia"/>
          <w:sz w:val="28"/>
          <w:szCs w:val="28"/>
        </w:rPr>
        <w:t xml:space="preserve"> </w:t>
      </w:r>
      <w:r w:rsidR="00857671">
        <w:rPr>
          <w:rFonts w:ascii="楷体" w:eastAsia="楷体" w:hAnsi="楷体" w:hint="eastAsia"/>
          <w:sz w:val="28"/>
          <w:szCs w:val="28"/>
        </w:rPr>
        <w:t>薛文隽</w:t>
      </w:r>
      <w:r>
        <w:rPr>
          <w:rFonts w:ascii="楷体" w:eastAsia="楷体" w:hAnsi="楷体" w:hint="eastAsia"/>
          <w:sz w:val="28"/>
          <w:szCs w:val="28"/>
        </w:rPr>
        <w:t>）</w:t>
      </w:r>
    </w:p>
    <w:p w:rsidR="005D414C" w:rsidRDefault="005D414C">
      <w:pPr>
        <w:ind w:firstLineChars="200" w:firstLine="560"/>
        <w:rPr>
          <w:rFonts w:hint="eastAsia"/>
          <w:sz w:val="28"/>
          <w:szCs w:val="28"/>
        </w:rPr>
      </w:pPr>
    </w:p>
    <w:p w:rsidR="00D161C8" w:rsidRDefault="00857671">
      <w:pPr>
        <w:ind w:firstLineChars="200" w:firstLine="560"/>
        <w:rPr>
          <w:sz w:val="28"/>
          <w:szCs w:val="28"/>
        </w:rPr>
      </w:pPr>
      <w:r>
        <w:rPr>
          <w:rFonts w:hint="eastAsia"/>
          <w:sz w:val="28"/>
          <w:szCs w:val="28"/>
        </w:rPr>
        <w:t>学习全国高校思想政治工作会议精神，你是否系统掌握了加强和改进高校思想政治工作的重大意义、根本方向、目标任务和基本要求，并且在当前的人才培养工作实践中贯彻落实？怎样才称得上是一名具备优秀政治素养的干部？具备怎样的能力才能成为一名符合党的教育事业发展要求的管理者？这些问题对于多年前的你和今天的你，你的思考和心得是否有了新的跨越？</w:t>
      </w:r>
      <w:r>
        <w:rPr>
          <w:sz w:val="28"/>
          <w:szCs w:val="28"/>
        </w:rPr>
        <w:t>……</w:t>
      </w:r>
    </w:p>
    <w:p w:rsidR="00D161C8" w:rsidRDefault="00857671" w:rsidP="005D414C">
      <w:pPr>
        <w:ind w:firstLineChars="200" w:firstLine="560"/>
        <w:rPr>
          <w:sz w:val="28"/>
          <w:szCs w:val="28"/>
        </w:rPr>
      </w:pPr>
      <w:bookmarkStart w:id="0" w:name="_GoBack"/>
      <w:bookmarkEnd w:id="0"/>
      <w:r>
        <w:rPr>
          <w:rFonts w:hint="eastAsia"/>
          <w:sz w:val="28"/>
          <w:szCs w:val="28"/>
        </w:rPr>
        <w:t>在学校中青年干部研修班的开班动员上，学校党委郑沈芳书记提出了一连串的问题，使我从纷繁的工作邮件和密密麻麻的日程表中抬起头，回望初心，重新审视自己，即将迎来建校</w:t>
      </w:r>
      <w:r>
        <w:rPr>
          <w:rFonts w:hint="eastAsia"/>
          <w:sz w:val="28"/>
          <w:szCs w:val="28"/>
        </w:rPr>
        <w:t>2</w:t>
      </w:r>
      <w:r>
        <w:rPr>
          <w:rFonts w:hint="eastAsia"/>
          <w:sz w:val="28"/>
          <w:szCs w:val="28"/>
        </w:rPr>
        <w:t>周年，站在学校发展的新的历史时期，我从职能部门转岗到二级教学单位，新的岗位、新的任务要求，我是否堪当重任？带着这些问题，我和全体中青班</w:t>
      </w:r>
      <w:r>
        <w:rPr>
          <w:rFonts w:hint="eastAsia"/>
          <w:sz w:val="28"/>
          <w:szCs w:val="28"/>
        </w:rPr>
        <w:t>22</w:t>
      </w:r>
      <w:r>
        <w:rPr>
          <w:rFonts w:hint="eastAsia"/>
          <w:sz w:val="28"/>
          <w:szCs w:val="28"/>
        </w:rPr>
        <w:t>名学员一起，完整地聆听讲座、专心笔记、热烈研讨，静下心来思考。整整</w:t>
      </w:r>
      <w:r>
        <w:rPr>
          <w:rFonts w:hint="eastAsia"/>
          <w:sz w:val="28"/>
          <w:szCs w:val="28"/>
        </w:rPr>
        <w:t>2</w:t>
      </w:r>
      <w:r>
        <w:rPr>
          <w:rFonts w:hint="eastAsia"/>
          <w:sz w:val="28"/>
          <w:szCs w:val="28"/>
        </w:rPr>
        <w:t>天的课程学习和讨论，专家和领导时而醍醐灌顶，时而启迪心智。学员同事们时而凝神沉思，时而争相发言。正如</w:t>
      </w:r>
      <w:r>
        <w:rPr>
          <w:sz w:val="28"/>
          <w:szCs w:val="28"/>
        </w:rPr>
        <w:t>汉</w:t>
      </w:r>
      <w:r>
        <w:rPr>
          <w:sz w:val="28"/>
          <w:szCs w:val="28"/>
        </w:rPr>
        <w:t xml:space="preserve"> </w:t>
      </w:r>
      <w:r>
        <w:rPr>
          <w:sz w:val="28"/>
          <w:szCs w:val="28"/>
        </w:rPr>
        <w:t>刘歆</w:t>
      </w:r>
      <w:r>
        <w:rPr>
          <w:sz w:val="28"/>
          <w:szCs w:val="28"/>
        </w:rPr>
        <w:t xml:space="preserve"> </w:t>
      </w:r>
      <w:r>
        <w:rPr>
          <w:sz w:val="28"/>
          <w:szCs w:val="28"/>
        </w:rPr>
        <w:t>《遂初赋》</w:t>
      </w:r>
      <w:r>
        <w:rPr>
          <w:rFonts w:hint="eastAsia"/>
          <w:sz w:val="28"/>
          <w:szCs w:val="28"/>
        </w:rPr>
        <w:t>所谓</w:t>
      </w:r>
      <w:r>
        <w:rPr>
          <w:sz w:val="28"/>
          <w:szCs w:val="28"/>
        </w:rPr>
        <w:t>：</w:t>
      </w:r>
      <w:r>
        <w:rPr>
          <w:rFonts w:hint="eastAsia"/>
          <w:sz w:val="28"/>
          <w:szCs w:val="28"/>
        </w:rPr>
        <w:t>“</w:t>
      </w:r>
      <w:r>
        <w:rPr>
          <w:sz w:val="28"/>
          <w:szCs w:val="28"/>
        </w:rPr>
        <w:t>心涤荡以慕远兮</w:t>
      </w:r>
      <w:r>
        <w:rPr>
          <w:rFonts w:hint="eastAsia"/>
          <w:sz w:val="28"/>
          <w:szCs w:val="28"/>
        </w:rPr>
        <w:t>”，</w:t>
      </w:r>
      <w:r>
        <w:rPr>
          <w:rFonts w:hint="eastAsia"/>
          <w:sz w:val="28"/>
          <w:szCs w:val="28"/>
        </w:rPr>
        <w:t>我再一次获得直达心灵深处的教益，内心得以净化，收获了理论联系实际的学习体验。</w:t>
      </w:r>
    </w:p>
    <w:p w:rsidR="00D161C8" w:rsidRDefault="00857671" w:rsidP="005D414C">
      <w:pPr>
        <w:ind w:firstLineChars="200" w:firstLine="560"/>
        <w:rPr>
          <w:sz w:val="28"/>
          <w:szCs w:val="28"/>
        </w:rPr>
      </w:pPr>
      <w:r>
        <w:rPr>
          <w:rFonts w:hint="eastAsia"/>
          <w:sz w:val="28"/>
          <w:szCs w:val="28"/>
        </w:rPr>
        <w:t>学习的第一讲，我们聆听了上海市教育卫生工作委员会副书记、</w:t>
      </w:r>
      <w:r>
        <w:rPr>
          <w:rFonts w:hint="eastAsia"/>
          <w:sz w:val="28"/>
          <w:szCs w:val="28"/>
        </w:rPr>
        <w:lastRenderedPageBreak/>
        <w:t>上海市教育委员会副主任高德</w:t>
      </w:r>
      <w:proofErr w:type="gramStart"/>
      <w:r>
        <w:rPr>
          <w:rFonts w:hint="eastAsia"/>
          <w:sz w:val="28"/>
          <w:szCs w:val="28"/>
        </w:rPr>
        <w:t>毅教授</w:t>
      </w:r>
      <w:proofErr w:type="gramEnd"/>
      <w:r>
        <w:rPr>
          <w:rFonts w:hint="eastAsia"/>
          <w:b/>
          <w:sz w:val="28"/>
          <w:szCs w:val="28"/>
        </w:rPr>
        <w:t>《立德树人根本任务落实于高校教育教学全方位全过程》——学习贯彻全国</w:t>
      </w:r>
      <w:proofErr w:type="gramStart"/>
      <w:r>
        <w:rPr>
          <w:rFonts w:hint="eastAsia"/>
          <w:b/>
          <w:sz w:val="28"/>
          <w:szCs w:val="28"/>
        </w:rPr>
        <w:t>高校思政工作会议</w:t>
      </w:r>
      <w:proofErr w:type="gramEnd"/>
      <w:r>
        <w:rPr>
          <w:rFonts w:hint="eastAsia"/>
          <w:b/>
          <w:sz w:val="28"/>
          <w:szCs w:val="28"/>
        </w:rPr>
        <w:t>精神</w:t>
      </w:r>
      <w:r>
        <w:rPr>
          <w:rFonts w:hint="eastAsia"/>
          <w:sz w:val="28"/>
          <w:szCs w:val="28"/>
        </w:rPr>
        <w:t>的主题报告。报告深入浅出地从《关于加强和改进新形势下高校思想政治工作的意见》（中发</w:t>
      </w:r>
      <w:r>
        <w:rPr>
          <w:rFonts w:asciiTheme="minorEastAsia" w:hAnsiTheme="minorEastAsia" w:hint="eastAsia"/>
          <w:sz w:val="28"/>
          <w:szCs w:val="28"/>
        </w:rPr>
        <w:t>〔</w:t>
      </w:r>
      <w:r>
        <w:rPr>
          <w:rFonts w:asciiTheme="minorEastAsia" w:hAnsiTheme="minorEastAsia" w:hint="eastAsia"/>
          <w:sz w:val="28"/>
          <w:szCs w:val="28"/>
        </w:rPr>
        <w:t>2016</w:t>
      </w:r>
      <w:r>
        <w:rPr>
          <w:rFonts w:asciiTheme="minorEastAsia" w:hAnsiTheme="minorEastAsia" w:hint="eastAsia"/>
          <w:sz w:val="28"/>
          <w:szCs w:val="28"/>
        </w:rPr>
        <w:t>〕</w:t>
      </w:r>
      <w:r>
        <w:rPr>
          <w:rFonts w:asciiTheme="minorEastAsia" w:hAnsiTheme="minorEastAsia" w:hint="eastAsia"/>
          <w:sz w:val="28"/>
          <w:szCs w:val="28"/>
        </w:rPr>
        <w:t>31</w:t>
      </w:r>
      <w:r>
        <w:rPr>
          <w:rFonts w:asciiTheme="minorEastAsia" w:hAnsiTheme="minorEastAsia" w:hint="eastAsia"/>
          <w:sz w:val="28"/>
          <w:szCs w:val="28"/>
        </w:rPr>
        <w:t>号</w:t>
      </w:r>
      <w:r>
        <w:rPr>
          <w:rFonts w:hint="eastAsia"/>
          <w:sz w:val="28"/>
          <w:szCs w:val="28"/>
        </w:rPr>
        <w:t>）阐释全国</w:t>
      </w:r>
      <w:proofErr w:type="gramStart"/>
      <w:r>
        <w:rPr>
          <w:rFonts w:hint="eastAsia"/>
          <w:sz w:val="28"/>
          <w:szCs w:val="28"/>
        </w:rPr>
        <w:t>高校思政工作会议</w:t>
      </w:r>
      <w:proofErr w:type="gramEnd"/>
      <w:r>
        <w:rPr>
          <w:rFonts w:hint="eastAsia"/>
          <w:sz w:val="28"/>
          <w:szCs w:val="28"/>
        </w:rPr>
        <w:t>的背景，到认识“五个牢牢把握”的高校思政工作的任务，到分析上海高校思政工作存在的不足，直至《实施意见》指出当前高校思政工作的重点任务、</w:t>
      </w:r>
      <w:r>
        <w:rPr>
          <w:rFonts w:hint="eastAsia"/>
          <w:sz w:val="28"/>
          <w:szCs w:val="28"/>
        </w:rPr>
        <w:t>保障制度、实施举措。系统的阐述、平易近人的</w:t>
      </w:r>
      <w:proofErr w:type="gramStart"/>
      <w:r>
        <w:rPr>
          <w:rFonts w:hint="eastAsia"/>
          <w:sz w:val="28"/>
          <w:szCs w:val="28"/>
        </w:rPr>
        <w:t>例举</w:t>
      </w:r>
      <w:proofErr w:type="gramEnd"/>
      <w:r>
        <w:rPr>
          <w:rFonts w:hint="eastAsia"/>
          <w:sz w:val="28"/>
          <w:szCs w:val="28"/>
        </w:rPr>
        <w:t>、细致入微的分析，使我们在学习和牢固树立“三个根本”，根本遵循：坚持社会主义办学方向；根本任务：培养人才、立德树人；根本问题：培养什么样的人、如何培养人、为谁培养人的同时，思考教师在高校政治思想工作中的关键作用。传道者自己首先要明道、信道，教育者自己要先受教育。教师要成为先进思想文化的传播者、共产党执政的坚定支持者，担起学生健康成长指导者和引路人的责任。</w:t>
      </w:r>
    </w:p>
    <w:p w:rsidR="00D161C8" w:rsidRDefault="00857671" w:rsidP="005D414C">
      <w:pPr>
        <w:ind w:firstLineChars="200" w:firstLine="560"/>
        <w:rPr>
          <w:sz w:val="28"/>
          <w:szCs w:val="28"/>
        </w:rPr>
      </w:pPr>
      <w:r>
        <w:rPr>
          <w:rFonts w:hint="eastAsia"/>
          <w:sz w:val="28"/>
          <w:szCs w:val="28"/>
        </w:rPr>
        <w:t>课后，我又认真学习了笔记中“切实强化各类思想文化阵地的建设和管理”中，关于“严格课堂教学纪律”的阐述。随后在</w:t>
      </w:r>
      <w:r>
        <w:rPr>
          <w:rFonts w:hint="eastAsia"/>
          <w:sz w:val="28"/>
          <w:szCs w:val="28"/>
        </w:rPr>
        <w:t>外语教学部的教研工作办公会议上，与教学干事、科研秘书、教研室主任们一起学习了“学术研究无禁区、课堂讲授有纪律、公开言论守规矩”的政治要求。大家取得共识后，各教研室在教研活动中，专门就教学活动过程中，对每位教师提出严守舆论阵地的要求，并且通过加强督导评价、质量管理，突出严谨、踏实的教风，带动学风。接下来，我还将继续学习和消化学习笔记，更多地抓住每一次学习的机会，并且把心得传递给教学部的老师们，和大家一起学习、交流，时刻牢记党员</w:t>
      </w:r>
      <w:r>
        <w:rPr>
          <w:rFonts w:hint="eastAsia"/>
          <w:sz w:val="28"/>
          <w:szCs w:val="28"/>
        </w:rPr>
        <w:lastRenderedPageBreak/>
        <w:t>干部的表率和引领作用，把师生员工凝聚在党的旗帜下，为党的教育事业培养人，</w:t>
      </w:r>
      <w:proofErr w:type="gramStart"/>
      <w:r>
        <w:rPr>
          <w:rFonts w:hint="eastAsia"/>
          <w:sz w:val="28"/>
          <w:szCs w:val="28"/>
        </w:rPr>
        <w:t>践行</w:t>
      </w:r>
      <w:proofErr w:type="gramEnd"/>
      <w:r>
        <w:rPr>
          <w:rFonts w:hint="eastAsia"/>
          <w:sz w:val="28"/>
          <w:szCs w:val="28"/>
        </w:rPr>
        <w:t>立德树人</w:t>
      </w:r>
      <w:r>
        <w:rPr>
          <w:rFonts w:hint="eastAsia"/>
          <w:sz w:val="28"/>
          <w:szCs w:val="28"/>
        </w:rPr>
        <w:t>，落实“七育人”。</w:t>
      </w:r>
    </w:p>
    <w:p w:rsidR="00D161C8" w:rsidRDefault="00857671" w:rsidP="005D414C">
      <w:pPr>
        <w:ind w:firstLineChars="200" w:firstLine="560"/>
        <w:rPr>
          <w:sz w:val="28"/>
          <w:szCs w:val="28"/>
        </w:rPr>
      </w:pPr>
      <w:r>
        <w:rPr>
          <w:rFonts w:hint="eastAsia"/>
          <w:sz w:val="28"/>
          <w:szCs w:val="28"/>
        </w:rPr>
        <w:t>学习的第二讲，上海市医学会健康管理分会主委、上海交大中国医院发展研究院副院长、医院经济管理研究所所长陈敏生研究员为我们做了题为</w:t>
      </w:r>
      <w:r>
        <w:rPr>
          <w:rFonts w:hint="eastAsia"/>
          <w:b/>
          <w:sz w:val="28"/>
          <w:szCs w:val="28"/>
        </w:rPr>
        <w:t>《如何培养良好的政治素养》</w:t>
      </w:r>
      <w:r>
        <w:rPr>
          <w:rFonts w:hint="eastAsia"/>
          <w:sz w:val="28"/>
          <w:szCs w:val="28"/>
        </w:rPr>
        <w:t>的专题讲座。这是我第一次系统地学习“政治素养”的定义和外在表现。政治素养不是抽象的，不仅表现在语言、行动，它更是一种信仰、自觉行为，直至表现为一种行为习惯和自我约束。在学习中，我第一次对如何培养政治素养有了深刻的认识。</w:t>
      </w:r>
    </w:p>
    <w:p w:rsidR="00D161C8" w:rsidRDefault="00857671" w:rsidP="005D414C">
      <w:pPr>
        <w:ind w:firstLineChars="200" w:firstLine="560"/>
        <w:rPr>
          <w:sz w:val="28"/>
          <w:szCs w:val="28"/>
        </w:rPr>
      </w:pPr>
      <w:r>
        <w:rPr>
          <w:rFonts w:hint="eastAsia"/>
          <w:sz w:val="28"/>
          <w:szCs w:val="28"/>
        </w:rPr>
        <w:t>在学习和完成作业的过程中，我重温了入党誓词，回想起十多年前加入中国共产党时对党组织的纯洁的无限敬仰之情。我不禁拷问我的内</w:t>
      </w:r>
      <w:r>
        <w:rPr>
          <w:rFonts w:hint="eastAsia"/>
          <w:sz w:val="28"/>
          <w:szCs w:val="28"/>
        </w:rPr>
        <w:t>心，我是否还执念如初？我总是习惯于找各种理由和借口，在纷繁的工作任务中，我很少再回望初心。这次学习虽然只有短短</w:t>
      </w:r>
      <w:r>
        <w:rPr>
          <w:rFonts w:hint="eastAsia"/>
          <w:sz w:val="28"/>
          <w:szCs w:val="28"/>
        </w:rPr>
        <w:t>2</w:t>
      </w:r>
      <w:r>
        <w:rPr>
          <w:rFonts w:hint="eastAsia"/>
          <w:sz w:val="28"/>
          <w:szCs w:val="28"/>
        </w:rPr>
        <w:t>天，但机会十分宝贵，脱离惯常的工作节奏，来到相对封闭的学习环境，我反思自己，安静地与自己的内心对话。在整理笔记的时候，我再次学习了党的十八大通过的《中国共产党党章》，认识到办好人民满意的教育的重要前提是深刻理解并且贯彻执行党和国家教育工作方针政策，那就是：坚持教育为社会主义现代化建设服务、为人民服务，把立德树人作为教育的根本任务，全面实施素质教育，培养德智体美全面发展的社会主义建设者和接班人。我牢</w:t>
      </w:r>
      <w:r>
        <w:rPr>
          <w:rFonts w:hint="eastAsia"/>
          <w:sz w:val="28"/>
          <w:szCs w:val="28"/>
        </w:rPr>
        <w:t>牢铭记具备政治素养是因为心中始终有党在，心中始终有民众，心中始终有责任，心中始终有戒律。我要常常地自省，常常地检视自己，才能做到政治与大局上清</w:t>
      </w:r>
      <w:r>
        <w:rPr>
          <w:rFonts w:hint="eastAsia"/>
          <w:sz w:val="28"/>
          <w:szCs w:val="28"/>
        </w:rPr>
        <w:lastRenderedPageBreak/>
        <w:t>醒，任务与责任上清晰，交往与生活上清廉，工作与作风上勤奋。</w:t>
      </w:r>
    </w:p>
    <w:p w:rsidR="00D161C8" w:rsidRDefault="00857671" w:rsidP="005D414C">
      <w:pPr>
        <w:ind w:firstLineChars="200" w:firstLine="560"/>
        <w:rPr>
          <w:sz w:val="28"/>
          <w:szCs w:val="28"/>
        </w:rPr>
      </w:pPr>
      <w:r>
        <w:rPr>
          <w:rFonts w:hint="eastAsia"/>
          <w:sz w:val="28"/>
          <w:szCs w:val="28"/>
        </w:rPr>
        <w:t>学习的第三讲和第四讲，由上海交通大学医学院院长高级研修班特聘讲师、美国布兰佳训练中心授证讲师、美国博思能训练中心授证讲师、台北哈佛企管培训中心讲师段正文，为我们作了</w:t>
      </w:r>
      <w:r>
        <w:rPr>
          <w:rFonts w:hint="eastAsia"/>
          <w:sz w:val="28"/>
          <w:szCs w:val="28"/>
        </w:rPr>
        <w:t xml:space="preserve">Situational Leadership and Management </w:t>
      </w:r>
      <w:r>
        <w:rPr>
          <w:rFonts w:hint="eastAsia"/>
          <w:sz w:val="28"/>
          <w:szCs w:val="28"/>
        </w:rPr>
        <w:t>的主题讲座。段正文老师的讲座引人入胜，就</w:t>
      </w:r>
      <w:r>
        <w:rPr>
          <w:rFonts w:hint="eastAsia"/>
          <w:b/>
          <w:sz w:val="28"/>
          <w:szCs w:val="28"/>
        </w:rPr>
        <w:t>领导力塑造与情景领导</w:t>
      </w:r>
      <w:r>
        <w:rPr>
          <w:rFonts w:hint="eastAsia"/>
          <w:sz w:val="28"/>
          <w:szCs w:val="28"/>
        </w:rPr>
        <w:t>展开了讨论</w:t>
      </w:r>
      <w:r>
        <w:rPr>
          <w:rFonts w:hint="eastAsia"/>
          <w:sz w:val="28"/>
          <w:szCs w:val="28"/>
        </w:rPr>
        <w:t>和学习。首先吸引我的是作业试卷中的问题，我逐一阅读，带着问题听讲。段老师很</w:t>
      </w:r>
      <w:proofErr w:type="gramStart"/>
      <w:r>
        <w:rPr>
          <w:rFonts w:hint="eastAsia"/>
          <w:sz w:val="28"/>
          <w:szCs w:val="28"/>
        </w:rPr>
        <w:t>很</w:t>
      </w:r>
      <w:proofErr w:type="gramEnd"/>
      <w:r>
        <w:rPr>
          <w:rFonts w:hint="eastAsia"/>
          <w:sz w:val="28"/>
          <w:szCs w:val="28"/>
        </w:rPr>
        <w:t>善于调动大家的学习积极性，常常以问题为引导，引发大家的讨论。比如，管理者应具备怎样的条件？我们分组开展讨论。我们学习小组的组长是李兆伟主任，担任讨论记录的是董伟峰处长，讨论计时由俞凯君老师担任，我有幸被要求作为小组发言代表，阐述大家的讨论结论。我们认为，管理者首先要具备健康的体魄和良好的心理承受力，才能在工作压力下，尽可能地发挥才干，开展工作；作为合格的管理者，还应当以德为先，无私奉献；而具备领导力也是担任管理者的重要必备条件之一。</w:t>
      </w:r>
      <w:r>
        <w:rPr>
          <w:sz w:val="28"/>
          <w:szCs w:val="28"/>
        </w:rPr>
        <w:t>……</w:t>
      </w:r>
      <w:r>
        <w:rPr>
          <w:rFonts w:hint="eastAsia"/>
          <w:sz w:val="28"/>
          <w:szCs w:val="28"/>
        </w:rPr>
        <w:t>经过讨论，</w:t>
      </w:r>
      <w:r>
        <w:rPr>
          <w:rFonts w:hint="eastAsia"/>
          <w:sz w:val="28"/>
          <w:szCs w:val="28"/>
        </w:rPr>
        <w:t>4</w:t>
      </w:r>
      <w:r>
        <w:rPr>
          <w:rFonts w:hint="eastAsia"/>
          <w:sz w:val="28"/>
          <w:szCs w:val="28"/>
        </w:rPr>
        <w:t>个学习组总结出了近十项大家一直公认的管理者基本能力，讨论的过程中，大家各抒己见，热烈而活跃的气氛使得学习效果非常显著。就这样，整整一天的学习，在一个又一个的问题思考、小组讨论、老师提问、按图表测试、观点复述</w:t>
      </w:r>
      <w:r>
        <w:rPr>
          <w:sz w:val="28"/>
          <w:szCs w:val="28"/>
        </w:rPr>
        <w:t>……</w:t>
      </w:r>
      <w:r>
        <w:rPr>
          <w:rFonts w:hint="eastAsia"/>
          <w:sz w:val="28"/>
          <w:szCs w:val="28"/>
        </w:rPr>
        <w:t>中层层递进地进行。在“什么是管理”的问题中，我们通过查阅检索，案例讨论，重新认识了对“部属”、“资源”、“目标”、“成果”的理解，老师通过对历史人物和历史事件的分析，或引经据典，或横向比较，帮助我们得出结论。</w:t>
      </w:r>
    </w:p>
    <w:p w:rsidR="00D161C8" w:rsidRDefault="00857671">
      <w:pPr>
        <w:ind w:firstLineChars="200" w:firstLine="560"/>
        <w:rPr>
          <w:sz w:val="28"/>
          <w:szCs w:val="28"/>
        </w:rPr>
      </w:pPr>
      <w:r>
        <w:rPr>
          <w:rFonts w:hint="eastAsia"/>
          <w:sz w:val="28"/>
          <w:szCs w:val="28"/>
        </w:rPr>
        <w:lastRenderedPageBreak/>
        <w:t>使我印象最为深刻的是“个人领导风格”和“授权的自我评估”</w:t>
      </w:r>
      <w:r>
        <w:rPr>
          <w:rFonts w:hint="eastAsia"/>
          <w:sz w:val="28"/>
          <w:szCs w:val="28"/>
        </w:rPr>
        <w:t>2</w:t>
      </w:r>
      <w:r>
        <w:rPr>
          <w:rFonts w:hint="eastAsia"/>
          <w:sz w:val="28"/>
          <w:szCs w:val="28"/>
        </w:rPr>
        <w:t>个测试量表对自己的</w:t>
      </w:r>
      <w:r>
        <w:rPr>
          <w:rFonts w:hint="eastAsia"/>
          <w:sz w:val="28"/>
          <w:szCs w:val="28"/>
        </w:rPr>
        <w:t>再认识，通过学习，我们也懂得了合作、配合的技巧。因为时间有限，我仍然感觉不解渴，我打算课后再找些有关管理学的专门书籍，继续就管理学的理论加强深入学习。</w:t>
      </w:r>
    </w:p>
    <w:p w:rsidR="00D161C8" w:rsidRDefault="00857671">
      <w:pPr>
        <w:ind w:firstLine="420"/>
        <w:rPr>
          <w:sz w:val="28"/>
          <w:szCs w:val="28"/>
        </w:rPr>
      </w:pPr>
      <w:r>
        <w:rPr>
          <w:rFonts w:hint="eastAsia"/>
          <w:sz w:val="28"/>
          <w:szCs w:val="28"/>
        </w:rPr>
        <w:t>学校党委组织部精心安排的两天的学习很快地结束了，学习的强度之大，密度之高，在我个人的学习生涯中是前所未有的。组织部各位老师们的尽心尽责组织安排工作也给我们留下了深刻的印象。学员之间互相学习、互相帮助，结下了深厚的学友的情义，并且都为老师们精彩纷呈的讲课一次又一次热烈鼓掌。</w:t>
      </w:r>
    </w:p>
    <w:p w:rsidR="00D161C8" w:rsidRDefault="00857671" w:rsidP="005D414C">
      <w:pPr>
        <w:ind w:firstLineChars="200" w:firstLine="560"/>
        <w:rPr>
          <w:sz w:val="28"/>
          <w:szCs w:val="28"/>
        </w:rPr>
      </w:pPr>
      <w:r>
        <w:rPr>
          <w:rFonts w:hint="eastAsia"/>
          <w:sz w:val="28"/>
          <w:szCs w:val="28"/>
        </w:rPr>
        <w:t>作为这次研修班的学习的延伸，我将认真参加和完成</w:t>
      </w:r>
      <w:r>
        <w:rPr>
          <w:rFonts w:hint="eastAsia"/>
          <w:sz w:val="28"/>
          <w:szCs w:val="28"/>
        </w:rPr>
        <w:t>2016-2017</w:t>
      </w:r>
      <w:r>
        <w:rPr>
          <w:rFonts w:hint="eastAsia"/>
          <w:sz w:val="28"/>
          <w:szCs w:val="28"/>
        </w:rPr>
        <w:t>学年第二学期党委中心组</w:t>
      </w:r>
      <w:r>
        <w:rPr>
          <w:rFonts w:hint="eastAsia"/>
          <w:sz w:val="28"/>
          <w:szCs w:val="28"/>
        </w:rPr>
        <w:t>学习计划，我正在再次学习《中国共产党党章》、《共产党宣言》、《习近平总书记系列重要讲话读本（</w:t>
      </w:r>
      <w:r>
        <w:rPr>
          <w:rFonts w:hint="eastAsia"/>
          <w:sz w:val="28"/>
          <w:szCs w:val="28"/>
        </w:rPr>
        <w:t>2016</w:t>
      </w:r>
      <w:r>
        <w:rPr>
          <w:rFonts w:hint="eastAsia"/>
          <w:sz w:val="28"/>
          <w:szCs w:val="28"/>
        </w:rPr>
        <w:t>年版）》等马克斯主义经典著作必读篇目，我下一步学习的计划是在本年度继续研读《实践论》、《论十大关系》、《论共产党员的修养》、《不唯上、不唯书、只唯实，交换、比较、反复》、《关于建国以来党的若干历史问题的决议》，并且学习《关于新形势下党内政治生活的若干准则》（</w:t>
      </w:r>
      <w:r>
        <w:rPr>
          <w:rFonts w:hint="eastAsia"/>
          <w:sz w:val="28"/>
          <w:szCs w:val="28"/>
        </w:rPr>
        <w:t>2016</w:t>
      </w:r>
      <w:r>
        <w:rPr>
          <w:rFonts w:hint="eastAsia"/>
          <w:sz w:val="28"/>
          <w:szCs w:val="28"/>
        </w:rPr>
        <w:t>年</w:t>
      </w:r>
      <w:r>
        <w:rPr>
          <w:rFonts w:hint="eastAsia"/>
          <w:sz w:val="28"/>
          <w:szCs w:val="28"/>
        </w:rPr>
        <w:t>10</w:t>
      </w:r>
      <w:r>
        <w:rPr>
          <w:rFonts w:hint="eastAsia"/>
          <w:sz w:val="28"/>
          <w:szCs w:val="28"/>
        </w:rPr>
        <w:t>月</w:t>
      </w:r>
      <w:r>
        <w:rPr>
          <w:rFonts w:hint="eastAsia"/>
          <w:sz w:val="28"/>
          <w:szCs w:val="28"/>
        </w:rPr>
        <w:t>27</w:t>
      </w:r>
      <w:r>
        <w:rPr>
          <w:rFonts w:hint="eastAsia"/>
          <w:sz w:val="28"/>
          <w:szCs w:val="28"/>
        </w:rPr>
        <w:t>日）、《中国共产党党内监督条例》（</w:t>
      </w:r>
      <w:r>
        <w:rPr>
          <w:rFonts w:hint="eastAsia"/>
          <w:sz w:val="28"/>
          <w:szCs w:val="28"/>
        </w:rPr>
        <w:t>2016</w:t>
      </w:r>
      <w:r>
        <w:rPr>
          <w:rFonts w:hint="eastAsia"/>
          <w:sz w:val="28"/>
          <w:szCs w:val="28"/>
        </w:rPr>
        <w:t>年</w:t>
      </w:r>
      <w:r>
        <w:rPr>
          <w:rFonts w:hint="eastAsia"/>
          <w:sz w:val="28"/>
          <w:szCs w:val="28"/>
        </w:rPr>
        <w:t>10</w:t>
      </w:r>
      <w:r>
        <w:rPr>
          <w:rFonts w:hint="eastAsia"/>
          <w:sz w:val="28"/>
          <w:szCs w:val="28"/>
        </w:rPr>
        <w:t>月</w:t>
      </w:r>
      <w:r>
        <w:rPr>
          <w:rFonts w:hint="eastAsia"/>
          <w:sz w:val="28"/>
          <w:szCs w:val="28"/>
        </w:rPr>
        <w:t>27</w:t>
      </w:r>
      <w:r>
        <w:rPr>
          <w:rFonts w:hint="eastAsia"/>
          <w:sz w:val="28"/>
          <w:szCs w:val="28"/>
        </w:rPr>
        <w:t>日）、《关于学习贯彻落实全国高校思想政治工作会议精神的通知》（教党</w:t>
      </w:r>
      <w:r>
        <w:rPr>
          <w:rFonts w:asciiTheme="minorEastAsia" w:hAnsiTheme="minorEastAsia" w:hint="eastAsia"/>
          <w:sz w:val="28"/>
          <w:szCs w:val="28"/>
        </w:rPr>
        <w:t>〔</w:t>
      </w:r>
      <w:r>
        <w:rPr>
          <w:rFonts w:asciiTheme="minorEastAsia" w:hAnsiTheme="minorEastAsia" w:hint="eastAsia"/>
          <w:sz w:val="28"/>
          <w:szCs w:val="28"/>
        </w:rPr>
        <w:t>2014</w:t>
      </w:r>
      <w:r>
        <w:rPr>
          <w:rFonts w:asciiTheme="minorEastAsia" w:hAnsiTheme="minorEastAsia" w:hint="eastAsia"/>
          <w:sz w:val="28"/>
          <w:szCs w:val="28"/>
        </w:rPr>
        <w:t>〕</w:t>
      </w:r>
      <w:r>
        <w:rPr>
          <w:rFonts w:asciiTheme="minorEastAsia" w:hAnsiTheme="minorEastAsia" w:hint="eastAsia"/>
          <w:sz w:val="28"/>
          <w:szCs w:val="28"/>
        </w:rPr>
        <w:t>2</w:t>
      </w:r>
      <w:r>
        <w:rPr>
          <w:rFonts w:asciiTheme="minorEastAsia" w:hAnsiTheme="minorEastAsia" w:hint="eastAsia"/>
          <w:sz w:val="28"/>
          <w:szCs w:val="28"/>
        </w:rPr>
        <w:t>1</w:t>
      </w:r>
      <w:r>
        <w:rPr>
          <w:rFonts w:asciiTheme="minorEastAsia" w:hAnsiTheme="minorEastAsia" w:hint="eastAsia"/>
          <w:sz w:val="28"/>
          <w:szCs w:val="28"/>
        </w:rPr>
        <w:t>号</w:t>
      </w:r>
      <w:r>
        <w:rPr>
          <w:rFonts w:hint="eastAsia"/>
          <w:sz w:val="28"/>
          <w:szCs w:val="28"/>
        </w:rPr>
        <w:t>）、《关于落实党风廉政建设监督责任的实施意见》（教党</w:t>
      </w:r>
      <w:r>
        <w:rPr>
          <w:rFonts w:asciiTheme="minorEastAsia" w:hAnsiTheme="minorEastAsia" w:hint="eastAsia"/>
          <w:sz w:val="28"/>
          <w:szCs w:val="28"/>
        </w:rPr>
        <w:t>〔</w:t>
      </w:r>
      <w:r>
        <w:rPr>
          <w:rFonts w:asciiTheme="minorEastAsia" w:hAnsiTheme="minorEastAsia" w:hint="eastAsia"/>
          <w:sz w:val="28"/>
          <w:szCs w:val="28"/>
        </w:rPr>
        <w:t>2014</w:t>
      </w:r>
      <w:r>
        <w:rPr>
          <w:rFonts w:asciiTheme="minorEastAsia" w:hAnsiTheme="minorEastAsia" w:hint="eastAsia"/>
          <w:sz w:val="28"/>
          <w:szCs w:val="28"/>
        </w:rPr>
        <w:t>〕</w:t>
      </w:r>
      <w:r>
        <w:rPr>
          <w:rFonts w:asciiTheme="minorEastAsia" w:hAnsiTheme="minorEastAsia" w:hint="eastAsia"/>
          <w:sz w:val="28"/>
          <w:szCs w:val="28"/>
        </w:rPr>
        <w:t>50</w:t>
      </w:r>
      <w:r>
        <w:rPr>
          <w:rFonts w:asciiTheme="minorEastAsia" w:hAnsiTheme="minorEastAsia" w:hint="eastAsia"/>
          <w:sz w:val="28"/>
          <w:szCs w:val="28"/>
        </w:rPr>
        <w:t>号</w:t>
      </w:r>
      <w:r>
        <w:rPr>
          <w:rFonts w:hint="eastAsia"/>
          <w:sz w:val="28"/>
          <w:szCs w:val="28"/>
        </w:rPr>
        <w:t>）、《关于建立完善本市教育系统培育和</w:t>
      </w:r>
      <w:proofErr w:type="gramStart"/>
      <w:r>
        <w:rPr>
          <w:rFonts w:hint="eastAsia"/>
          <w:sz w:val="28"/>
          <w:szCs w:val="28"/>
        </w:rPr>
        <w:t>践行</w:t>
      </w:r>
      <w:proofErr w:type="gramEnd"/>
      <w:r>
        <w:rPr>
          <w:rFonts w:hint="eastAsia"/>
          <w:sz w:val="28"/>
          <w:szCs w:val="28"/>
        </w:rPr>
        <w:t>社会主义核心价值观长效机制的实施意见》（</w:t>
      </w:r>
      <w:proofErr w:type="gramStart"/>
      <w:r>
        <w:rPr>
          <w:rFonts w:hint="eastAsia"/>
          <w:sz w:val="28"/>
          <w:szCs w:val="28"/>
        </w:rPr>
        <w:t>沪教卫党</w:t>
      </w:r>
      <w:proofErr w:type="gramEnd"/>
      <w:r>
        <w:rPr>
          <w:rFonts w:asciiTheme="minorEastAsia" w:hAnsiTheme="minorEastAsia" w:hint="eastAsia"/>
          <w:sz w:val="28"/>
          <w:szCs w:val="28"/>
        </w:rPr>
        <w:t>〔</w:t>
      </w:r>
      <w:r>
        <w:rPr>
          <w:rFonts w:asciiTheme="minorEastAsia" w:hAnsiTheme="minorEastAsia" w:hint="eastAsia"/>
          <w:sz w:val="28"/>
          <w:szCs w:val="28"/>
        </w:rPr>
        <w:t>2014</w:t>
      </w:r>
      <w:r>
        <w:rPr>
          <w:rFonts w:asciiTheme="minorEastAsia" w:hAnsiTheme="minorEastAsia" w:hint="eastAsia"/>
          <w:sz w:val="28"/>
          <w:szCs w:val="28"/>
        </w:rPr>
        <w:t>〕</w:t>
      </w:r>
      <w:r>
        <w:rPr>
          <w:rFonts w:asciiTheme="minorEastAsia" w:hAnsiTheme="minorEastAsia" w:hint="eastAsia"/>
          <w:sz w:val="28"/>
          <w:szCs w:val="28"/>
        </w:rPr>
        <w:t>226</w:t>
      </w:r>
      <w:r>
        <w:rPr>
          <w:rFonts w:asciiTheme="minorEastAsia" w:hAnsiTheme="minorEastAsia" w:hint="eastAsia"/>
          <w:sz w:val="28"/>
          <w:szCs w:val="28"/>
        </w:rPr>
        <w:t>号</w:t>
      </w:r>
      <w:r>
        <w:rPr>
          <w:rFonts w:hint="eastAsia"/>
          <w:sz w:val="28"/>
          <w:szCs w:val="28"/>
        </w:rPr>
        <w:t>）、《关于加快建设具有全球影响力的科技创新中心的意见》（沪委</w:t>
      </w:r>
      <w:r>
        <w:rPr>
          <w:rFonts w:hint="eastAsia"/>
          <w:sz w:val="28"/>
          <w:szCs w:val="28"/>
        </w:rPr>
        <w:lastRenderedPageBreak/>
        <w:t>发</w:t>
      </w:r>
      <w:r>
        <w:rPr>
          <w:rFonts w:asciiTheme="minorEastAsia" w:hAnsiTheme="minorEastAsia" w:hint="eastAsia"/>
          <w:sz w:val="28"/>
          <w:szCs w:val="28"/>
        </w:rPr>
        <w:t>〔</w:t>
      </w:r>
      <w:r>
        <w:rPr>
          <w:rFonts w:asciiTheme="minorEastAsia" w:hAnsiTheme="minorEastAsia" w:hint="eastAsia"/>
          <w:sz w:val="28"/>
          <w:szCs w:val="28"/>
        </w:rPr>
        <w:t>2015</w:t>
      </w:r>
      <w:r>
        <w:rPr>
          <w:rFonts w:asciiTheme="minorEastAsia" w:hAnsiTheme="minorEastAsia" w:hint="eastAsia"/>
          <w:sz w:val="28"/>
          <w:szCs w:val="28"/>
        </w:rPr>
        <w:t>〕</w:t>
      </w:r>
      <w:r>
        <w:rPr>
          <w:rFonts w:asciiTheme="minorEastAsia" w:hAnsiTheme="minorEastAsia" w:hint="eastAsia"/>
          <w:sz w:val="28"/>
          <w:szCs w:val="28"/>
        </w:rPr>
        <w:t>7</w:t>
      </w:r>
      <w:r>
        <w:rPr>
          <w:rFonts w:asciiTheme="minorEastAsia" w:hAnsiTheme="minorEastAsia" w:hint="eastAsia"/>
          <w:sz w:val="28"/>
          <w:szCs w:val="28"/>
        </w:rPr>
        <w:t>号</w:t>
      </w:r>
      <w:r>
        <w:rPr>
          <w:rFonts w:hint="eastAsia"/>
          <w:sz w:val="28"/>
          <w:szCs w:val="28"/>
        </w:rPr>
        <w:t>）等重要文件。</w:t>
      </w:r>
    </w:p>
    <w:p w:rsidR="00D161C8" w:rsidRDefault="00857671" w:rsidP="005D414C">
      <w:pPr>
        <w:ind w:firstLineChars="200" w:firstLine="560"/>
        <w:rPr>
          <w:sz w:val="28"/>
          <w:szCs w:val="28"/>
        </w:rPr>
      </w:pPr>
      <w:r>
        <w:rPr>
          <w:rFonts w:hint="eastAsia"/>
          <w:sz w:val="28"/>
          <w:szCs w:val="28"/>
        </w:rPr>
        <w:t>我还计划中暑期阅读郑沈芳书记推荐的《愿你与这世界温暖相拥》、黄钢校长推荐的《拖延心理学》，提升个人阅读品味和人文素养。</w:t>
      </w:r>
    </w:p>
    <w:p w:rsidR="00D161C8" w:rsidRDefault="00857671" w:rsidP="005D414C">
      <w:pPr>
        <w:ind w:firstLineChars="200" w:firstLine="560"/>
        <w:rPr>
          <w:sz w:val="28"/>
          <w:szCs w:val="28"/>
        </w:rPr>
      </w:pPr>
      <w:r>
        <w:rPr>
          <w:rFonts w:hint="eastAsia"/>
          <w:sz w:val="28"/>
          <w:szCs w:val="28"/>
        </w:rPr>
        <w:t>正如组织部领导所说的，干部是党的事业发展的决定性因素，</w:t>
      </w:r>
      <w:r>
        <w:rPr>
          <w:sz w:val="28"/>
          <w:szCs w:val="28"/>
        </w:rPr>
        <w:t>建设一支高素质干部队伍</w:t>
      </w:r>
      <w:r>
        <w:rPr>
          <w:rFonts w:hint="eastAsia"/>
          <w:sz w:val="28"/>
          <w:szCs w:val="28"/>
        </w:rPr>
        <w:t>是学校事业发展的重要保障</w:t>
      </w:r>
      <w:r>
        <w:rPr>
          <w:sz w:val="28"/>
          <w:szCs w:val="28"/>
        </w:rPr>
        <w:t>。</w:t>
      </w:r>
      <w:r>
        <w:rPr>
          <w:rFonts w:hint="eastAsia"/>
          <w:sz w:val="28"/>
          <w:szCs w:val="28"/>
        </w:rPr>
        <w:t>我们有幸参加这</w:t>
      </w:r>
      <w:r>
        <w:rPr>
          <w:rFonts w:hint="eastAsia"/>
          <w:sz w:val="28"/>
          <w:szCs w:val="28"/>
        </w:rPr>
        <w:t>次干部研修班的学习，这是我今后加强自我锻造、自我革新的新起点。“雄关漫道铮如铁”，“路漫漫其修远兮”，我将在今后的学习和工作中对自己提出更高的要求，上下求索，在新的岗位上不负信任和期望，争取更大的进步。</w:t>
      </w:r>
    </w:p>
    <w:sectPr w:rsidR="00D161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671" w:rsidRDefault="00857671" w:rsidP="005D414C">
      <w:r>
        <w:separator/>
      </w:r>
    </w:p>
  </w:endnote>
  <w:endnote w:type="continuationSeparator" w:id="0">
    <w:p w:rsidR="00857671" w:rsidRDefault="00857671" w:rsidP="005D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671" w:rsidRDefault="00857671" w:rsidP="005D414C">
      <w:r>
        <w:separator/>
      </w:r>
    </w:p>
  </w:footnote>
  <w:footnote w:type="continuationSeparator" w:id="0">
    <w:p w:rsidR="00857671" w:rsidRDefault="00857671" w:rsidP="005D4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619E"/>
    <w:rsid w:val="000344CF"/>
    <w:rsid w:val="00070997"/>
    <w:rsid w:val="0008181E"/>
    <w:rsid w:val="00145CAF"/>
    <w:rsid w:val="001B78D9"/>
    <w:rsid w:val="001C3A50"/>
    <w:rsid w:val="001E4F60"/>
    <w:rsid w:val="002476DF"/>
    <w:rsid w:val="003D56FF"/>
    <w:rsid w:val="004145EF"/>
    <w:rsid w:val="004E4FEE"/>
    <w:rsid w:val="00535325"/>
    <w:rsid w:val="005356EF"/>
    <w:rsid w:val="00554127"/>
    <w:rsid w:val="005814DB"/>
    <w:rsid w:val="005D414C"/>
    <w:rsid w:val="005F2F2C"/>
    <w:rsid w:val="00640285"/>
    <w:rsid w:val="0064417D"/>
    <w:rsid w:val="00741C57"/>
    <w:rsid w:val="007506BD"/>
    <w:rsid w:val="00781145"/>
    <w:rsid w:val="007D1500"/>
    <w:rsid w:val="00856D4C"/>
    <w:rsid w:val="00857671"/>
    <w:rsid w:val="00930592"/>
    <w:rsid w:val="00982F73"/>
    <w:rsid w:val="00A32B3D"/>
    <w:rsid w:val="00A46B73"/>
    <w:rsid w:val="00A76687"/>
    <w:rsid w:val="00A8692E"/>
    <w:rsid w:val="00B77D21"/>
    <w:rsid w:val="00B831B1"/>
    <w:rsid w:val="00C86B7E"/>
    <w:rsid w:val="00CF2ECA"/>
    <w:rsid w:val="00D161C8"/>
    <w:rsid w:val="00D1772A"/>
    <w:rsid w:val="00D6619E"/>
    <w:rsid w:val="00D6661F"/>
    <w:rsid w:val="00D84527"/>
    <w:rsid w:val="00DB0DDB"/>
    <w:rsid w:val="00DE0C8D"/>
    <w:rsid w:val="00ED7331"/>
    <w:rsid w:val="00F41527"/>
    <w:rsid w:val="00F70218"/>
    <w:rsid w:val="00F74069"/>
    <w:rsid w:val="443F7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pPr>
      <w:spacing w:before="240" w:after="60"/>
      <w:jc w:val="center"/>
      <w:outlineLvl w:val="0"/>
    </w:pPr>
    <w:rPr>
      <w:rFonts w:asciiTheme="majorHAnsi" w:eastAsia="宋体" w:hAnsiTheme="majorHAnsi" w:cstheme="majorBidi"/>
      <w:b/>
      <w:bCs/>
      <w:sz w:val="32"/>
      <w:szCs w:val="32"/>
    </w:rPr>
  </w:style>
  <w:style w:type="paragraph" w:customStyle="1" w:styleId="question">
    <w:name w:val="question"/>
    <w:basedOn w:val="a"/>
    <w:pPr>
      <w:widowControl/>
      <w:spacing w:before="100" w:beforeAutospacing="1" w:after="100" w:afterAutospacing="1"/>
      <w:jc w:val="left"/>
    </w:pPr>
    <w:rPr>
      <w:rFonts w:ascii="宋体" w:eastAsia="宋体" w:hAnsi="宋体" w:cs="宋体"/>
      <w:kern w:val="0"/>
      <w:sz w:val="24"/>
      <w:szCs w:val="24"/>
    </w:rPr>
  </w:style>
  <w:style w:type="paragraph" w:customStyle="1" w:styleId="z-1">
    <w:name w:val="z-窗体顶端1"/>
    <w:basedOn w:val="a"/>
    <w:next w:val="a"/>
    <w:link w:val="z-Char"/>
    <w:uiPriority w:val="99"/>
    <w:unhideWhenUsed/>
    <w:qFormat/>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1"/>
    <w:uiPriority w:val="99"/>
    <w:semiHidden/>
    <w:qFormat/>
    <w:rPr>
      <w:rFonts w:ascii="Arial" w:eastAsia="宋体" w:hAnsi="Arial" w:cs="Arial"/>
      <w:vanish/>
      <w:kern w:val="0"/>
      <w:sz w:val="16"/>
      <w:szCs w:val="16"/>
    </w:rPr>
  </w:style>
  <w:style w:type="paragraph" w:customStyle="1" w:styleId="z-10">
    <w:name w:val="z-窗体底端1"/>
    <w:basedOn w:val="a"/>
    <w:next w:val="a"/>
    <w:link w:val="z-Char0"/>
    <w:uiPriority w:val="99"/>
    <w:unhideWhenUsed/>
    <w:qFormat/>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10"/>
    <w:uiPriority w:val="99"/>
    <w:semiHidden/>
    <w:qFormat/>
    <w:rPr>
      <w:rFonts w:ascii="Arial" w:eastAsia="宋体" w:hAnsi="Arial" w:cs="Arial"/>
      <w:vanish/>
      <w:kern w:val="0"/>
      <w:sz w:val="16"/>
      <w:szCs w:val="16"/>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styleId="a4">
    <w:name w:val="header"/>
    <w:basedOn w:val="a"/>
    <w:link w:val="Char0"/>
    <w:uiPriority w:val="99"/>
    <w:unhideWhenUsed/>
    <w:rsid w:val="005D414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D414C"/>
    <w:rPr>
      <w:kern w:val="2"/>
      <w:sz w:val="18"/>
      <w:szCs w:val="18"/>
    </w:rPr>
  </w:style>
  <w:style w:type="paragraph" w:styleId="a5">
    <w:name w:val="footer"/>
    <w:basedOn w:val="a"/>
    <w:link w:val="Char1"/>
    <w:uiPriority w:val="99"/>
    <w:unhideWhenUsed/>
    <w:rsid w:val="005D414C"/>
    <w:pPr>
      <w:tabs>
        <w:tab w:val="center" w:pos="4153"/>
        <w:tab w:val="right" w:pos="8306"/>
      </w:tabs>
      <w:snapToGrid w:val="0"/>
      <w:jc w:val="left"/>
    </w:pPr>
    <w:rPr>
      <w:sz w:val="18"/>
      <w:szCs w:val="18"/>
    </w:rPr>
  </w:style>
  <w:style w:type="character" w:customStyle="1" w:styleId="Char1">
    <w:name w:val="页脚 Char"/>
    <w:basedOn w:val="a0"/>
    <w:link w:val="a5"/>
    <w:uiPriority w:val="99"/>
    <w:rsid w:val="005D414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505</Words>
  <Characters>2879</Characters>
  <Application>Microsoft Office Word</Application>
  <DocSecurity>0</DocSecurity>
  <Lines>23</Lines>
  <Paragraphs>6</Paragraphs>
  <ScaleCrop>false</ScaleCrop>
  <Company>Microsoft</Company>
  <LinksUpToDate>false</LinksUpToDate>
  <CharactersWithSpaces>3378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孙会岩</cp:lastModifiedBy>
  <cp:revision>10</cp:revision>
  <dcterms:created xsi:type="dcterms:W3CDTF">2017-04-01T00:35:00Z</dcterms:created>
  <dcterms:modified xsi:type="dcterms:W3CDTF">2017-06-02T01:59:00Z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